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2"/>
        <w:gridCol w:w="2974"/>
        <w:gridCol w:w="284"/>
        <w:gridCol w:w="425"/>
        <w:gridCol w:w="567"/>
        <w:gridCol w:w="284"/>
        <w:gridCol w:w="69"/>
        <w:gridCol w:w="236"/>
        <w:gridCol w:w="3522"/>
        <w:gridCol w:w="992"/>
        <w:gridCol w:w="992"/>
        <w:gridCol w:w="326"/>
        <w:gridCol w:w="100"/>
        <w:gridCol w:w="252"/>
        <w:gridCol w:w="173"/>
        <w:gridCol w:w="992"/>
        <w:gridCol w:w="992"/>
        <w:gridCol w:w="1070"/>
      </w:tblGrid>
      <w:tr w:rsidR="002A3AB8" w:rsidRPr="002A3AB8" w:rsidTr="0083567E">
        <w:trPr>
          <w:trHeight w:val="312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E" w:rsidRDefault="002A3AB8" w:rsidP="002A3AB8">
            <w:pPr>
              <w:rPr>
                <w:rFonts w:eastAsia="Times New Roman"/>
                <w:b/>
                <w:bCs/>
                <w:lang w:eastAsia="en-GB"/>
              </w:rPr>
            </w:pPr>
            <w:bookmarkStart w:id="0" w:name="_GoBack" w:colFirst="4" w:colLast="4"/>
            <w:r w:rsidRPr="002A3AB8">
              <w:rPr>
                <w:rFonts w:eastAsia="Times New Roman"/>
                <w:b/>
                <w:bCs/>
                <w:lang w:eastAsia="en-GB"/>
              </w:rPr>
              <w:t>Museum of Oxford 'Hidden Histories' Project</w:t>
            </w:r>
            <w:r w:rsidR="0083567E" w:rsidRPr="002A3AB8">
              <w:rPr>
                <w:rFonts w:eastAsia="Times New Roman"/>
                <w:b/>
                <w:bCs/>
                <w:lang w:eastAsia="en-GB"/>
              </w:rPr>
              <w:t xml:space="preserve"> Risk Register</w:t>
            </w:r>
          </w:p>
          <w:p w:rsidR="002A3AB8" w:rsidRPr="002A3AB8" w:rsidRDefault="0083567E" w:rsidP="0083567E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Top 5 - Residual Risk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B8" w:rsidRPr="002A3AB8" w:rsidRDefault="002A3AB8" w:rsidP="002A3AB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B8" w:rsidRPr="002A3AB8" w:rsidRDefault="002A3AB8" w:rsidP="002A3AB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B8" w:rsidRPr="002A3AB8" w:rsidRDefault="002A3AB8" w:rsidP="002A3AB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B8" w:rsidRPr="002A3AB8" w:rsidRDefault="002A3AB8" w:rsidP="002A3AB8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B8" w:rsidRPr="002A3AB8" w:rsidRDefault="002A3AB8" w:rsidP="002A3AB8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8" w:rsidRPr="002A3AB8" w:rsidRDefault="002A3AB8" w:rsidP="002A3AB8">
            <w:pPr>
              <w:jc w:val="right"/>
              <w:rPr>
                <w:rFonts w:eastAsia="Times New Roman"/>
                <w:lang w:eastAsia="en-GB"/>
              </w:rPr>
            </w:pPr>
            <w:r w:rsidRPr="002A3AB8">
              <w:rPr>
                <w:rFonts w:eastAsia="Times New Roman"/>
                <w:lang w:eastAsia="en-GB"/>
              </w:rPr>
              <w:t>08 March 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lang w:eastAsia="en-GB"/>
              </w:rPr>
            </w:pPr>
          </w:p>
        </w:tc>
      </w:tr>
      <w:tr w:rsidR="002A3AB8" w:rsidRPr="002A3AB8" w:rsidTr="0083567E">
        <w:trPr>
          <w:trHeight w:val="324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8" w:rsidRPr="002A3AB8" w:rsidRDefault="002A3AB8" w:rsidP="002A3AB8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B8" w:rsidRPr="002A3AB8" w:rsidRDefault="002A3AB8" w:rsidP="002A3AB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B8" w:rsidRPr="002A3AB8" w:rsidRDefault="002A3AB8" w:rsidP="002A3AB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B8" w:rsidRPr="002A3AB8" w:rsidRDefault="002A3AB8" w:rsidP="002A3AB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B8" w:rsidRPr="002A3AB8" w:rsidRDefault="002A3AB8" w:rsidP="002A3AB8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B8" w:rsidRPr="002A3AB8" w:rsidRDefault="002A3AB8" w:rsidP="002A3AB8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AB8" w:rsidRPr="002A3AB8" w:rsidRDefault="002A3AB8" w:rsidP="002A3AB8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8" w:rsidRPr="002A3AB8" w:rsidRDefault="002A3AB8" w:rsidP="002A3AB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8" w:rsidRPr="002A3AB8" w:rsidRDefault="002A3AB8" w:rsidP="002A3AB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8" w:rsidRPr="002A3AB8" w:rsidRDefault="002A3AB8" w:rsidP="002A3AB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lang w:eastAsia="en-GB"/>
              </w:rPr>
            </w:pPr>
          </w:p>
        </w:tc>
      </w:tr>
      <w:tr w:rsidR="002A3AB8" w:rsidRPr="002A3AB8" w:rsidTr="0083567E">
        <w:trPr>
          <w:trHeight w:val="735"/>
        </w:trPr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2A3AB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Risk Category</w:t>
            </w:r>
          </w:p>
        </w:tc>
        <w:tc>
          <w:tcPr>
            <w:tcW w:w="2974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2A3AB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Description of the Risk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2A3AB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Current Gross Risk Rating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2A3AB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Mitigating Actions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2A3AB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Action Due Dates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2A3AB8">
              <w:rPr>
                <w:rFonts w:eastAsia="Times New Roman"/>
                <w:b/>
                <w:bCs/>
                <w:color w:val="FFFFFF"/>
                <w:sz w:val="21"/>
                <w:szCs w:val="21"/>
                <w:lang w:eastAsia="en-GB"/>
              </w:rPr>
              <w:t>Action owner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8" w:space="0" w:color="000000"/>
            </w:tcBorders>
            <w:shd w:val="clear" w:color="000000" w:fill="003366"/>
            <w:vAlign w:val="center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2A3AB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Residual Risk Rating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2A3AB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Status (Open / Closed)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2A3AB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Date of last update</w:t>
            </w:r>
          </w:p>
        </w:tc>
      </w:tr>
      <w:tr w:rsidR="002A3AB8" w:rsidRPr="002A3AB8" w:rsidTr="0083567E">
        <w:trPr>
          <w:trHeight w:val="552"/>
        </w:trPr>
        <w:tc>
          <w:tcPr>
            <w:tcW w:w="1562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2A3AB8" w:rsidRPr="002A3AB8" w:rsidRDefault="002A3AB8" w:rsidP="002A3AB8">
            <w:pPr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974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2A3AB8" w:rsidRPr="002A3AB8" w:rsidRDefault="002A3AB8" w:rsidP="002A3AB8">
            <w:pPr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2A3AB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2A3AB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2A3AB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Score</w:t>
            </w:r>
          </w:p>
        </w:tc>
        <w:tc>
          <w:tcPr>
            <w:tcW w:w="3827" w:type="dxa"/>
            <w:gridSpan w:val="3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2A3AB8" w:rsidRPr="002A3AB8" w:rsidRDefault="002A3AB8" w:rsidP="002A3AB8">
            <w:pPr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2A3AB8" w:rsidRPr="002A3AB8" w:rsidRDefault="002A3AB8" w:rsidP="002A3AB8">
            <w:pPr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2A3AB8" w:rsidRPr="002A3AB8" w:rsidRDefault="002A3AB8" w:rsidP="002A3AB8">
            <w:pPr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2A3AB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2A3AB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2A3AB8" w:rsidRPr="002A3AB8" w:rsidRDefault="002A3AB8" w:rsidP="002A3AB8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2A3AB8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en-GB"/>
              </w:rPr>
              <w:t>Score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2A3AB8" w:rsidRPr="002A3AB8" w:rsidRDefault="002A3AB8" w:rsidP="002A3AB8">
            <w:pPr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2A3AB8" w:rsidRPr="002A3AB8" w:rsidRDefault="002A3AB8" w:rsidP="002A3AB8">
            <w:pPr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</w:tr>
      <w:tr w:rsidR="0083567E" w:rsidRPr="002A3AB8" w:rsidTr="00B166A0">
        <w:trPr>
          <w:trHeight w:val="168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7E" w:rsidRPr="002A3AB8" w:rsidRDefault="0083567E" w:rsidP="00810053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Economic, financial &amp; market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7E" w:rsidRPr="002A3AB8" w:rsidRDefault="0083567E" w:rsidP="00810053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Costs increase due to changes in inflation, procurement and construction industry causing programme delay, cost increases.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7E" w:rsidRPr="00B166A0" w:rsidRDefault="0083567E" w:rsidP="00810053">
            <w:pPr>
              <w:jc w:val="center"/>
              <w:rPr>
                <w:rFonts w:eastAsia="Times New Roman"/>
                <w:lang w:eastAsia="en-GB"/>
              </w:rPr>
            </w:pPr>
            <w:r w:rsidRPr="00B166A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7E" w:rsidRPr="00B166A0" w:rsidRDefault="0083567E" w:rsidP="00810053">
            <w:pPr>
              <w:jc w:val="center"/>
              <w:rPr>
                <w:rFonts w:eastAsia="Times New Roman"/>
                <w:lang w:eastAsia="en-GB"/>
              </w:rPr>
            </w:pPr>
            <w:r w:rsidRPr="00B166A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3567E" w:rsidRPr="00B166A0" w:rsidRDefault="0083567E" w:rsidP="00810053">
            <w:pPr>
              <w:jc w:val="center"/>
              <w:rPr>
                <w:rFonts w:eastAsia="Times New Roman"/>
                <w:lang w:eastAsia="en-GB"/>
              </w:rPr>
            </w:pPr>
            <w:r w:rsidRPr="00B166A0">
              <w:rPr>
                <w:rFonts w:eastAsia="Times New Roman"/>
                <w:lang w:eastAsia="en-GB"/>
              </w:rPr>
              <w:t>16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7E" w:rsidRPr="002A3AB8" w:rsidRDefault="0083567E" w:rsidP="00B166A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Construction conting</w:t>
            </w: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ency has been set at 10%, Reven</w:t>
            </w:r>
            <w:r w:rsidRPr="002A3AB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ue 5%.     Inflation set at 6% for capital and 2% for revenue.                        </w:t>
            </w:r>
            <w:r w:rsidRPr="002A3AB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br/>
            </w:r>
            <w:r w:rsidRPr="002A3AB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br/>
              <w:t xml:space="preserve">Faithful &amp; Gould to keep inflation and construction trends under review.  OCC Procurement to </w:t>
            </w:r>
            <w:proofErr w:type="gramStart"/>
            <w:r w:rsidRPr="002A3AB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advise</w:t>
            </w:r>
            <w:proofErr w:type="gramEnd"/>
            <w:r w:rsidRPr="002A3AB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on procurement changes.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7E" w:rsidRPr="002A3AB8" w:rsidRDefault="00B166A0" w:rsidP="00810053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Sep-18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7E" w:rsidRDefault="0083567E" w:rsidP="00810053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OCC/</w:t>
            </w:r>
          </w:p>
          <w:p w:rsidR="0083567E" w:rsidRPr="002A3AB8" w:rsidRDefault="0083567E" w:rsidP="00810053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Faithful &amp; Gould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7E" w:rsidRPr="002A3AB8" w:rsidRDefault="0083567E" w:rsidP="00810053">
            <w:pPr>
              <w:jc w:val="center"/>
              <w:rPr>
                <w:rFonts w:eastAsia="Times New Roman"/>
                <w:lang w:eastAsia="en-GB"/>
              </w:rPr>
            </w:pPr>
            <w:r w:rsidRPr="002A3AB8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7E" w:rsidRPr="002A3AB8" w:rsidRDefault="0083567E" w:rsidP="00810053">
            <w:pPr>
              <w:jc w:val="center"/>
              <w:rPr>
                <w:rFonts w:eastAsia="Times New Roman"/>
                <w:lang w:eastAsia="en-GB"/>
              </w:rPr>
            </w:pPr>
            <w:r w:rsidRPr="002A3AB8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3567E" w:rsidRPr="002A3AB8" w:rsidRDefault="0083567E" w:rsidP="00810053">
            <w:pPr>
              <w:jc w:val="center"/>
              <w:rPr>
                <w:rFonts w:eastAsia="Times New Roman"/>
                <w:lang w:eastAsia="en-GB"/>
              </w:rPr>
            </w:pPr>
            <w:r w:rsidRPr="002A3AB8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7E" w:rsidRPr="002A3AB8" w:rsidRDefault="0083567E" w:rsidP="00810053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7E" w:rsidRPr="002A3AB8" w:rsidRDefault="0083567E" w:rsidP="00810053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03-Mar-18</w:t>
            </w:r>
          </w:p>
        </w:tc>
      </w:tr>
      <w:tr w:rsidR="00B166A0" w:rsidRPr="002A3AB8" w:rsidTr="00B166A0">
        <w:trPr>
          <w:trHeight w:val="146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2A3AB8" w:rsidRDefault="00B166A0" w:rsidP="006E718C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Economic, financial &amp; market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6A0" w:rsidRPr="002A3AB8" w:rsidRDefault="00B166A0" w:rsidP="006E718C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Contingency set at 10% which is the HLF minimum recommendation. Risk that project will run out of contingency mindful of historic building context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B166A0" w:rsidRDefault="00B166A0" w:rsidP="006E718C">
            <w:pPr>
              <w:jc w:val="center"/>
              <w:rPr>
                <w:rFonts w:eastAsia="Times New Roman"/>
                <w:lang w:eastAsia="en-GB"/>
              </w:rPr>
            </w:pPr>
            <w:r w:rsidRPr="00B166A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B166A0" w:rsidRDefault="00B166A0" w:rsidP="006E718C">
            <w:pPr>
              <w:jc w:val="center"/>
              <w:rPr>
                <w:rFonts w:eastAsia="Times New Roman"/>
                <w:lang w:eastAsia="en-GB"/>
              </w:rPr>
            </w:pPr>
            <w:r w:rsidRPr="00B166A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166A0" w:rsidRPr="00B166A0" w:rsidRDefault="00B166A0" w:rsidP="006E718C">
            <w:pPr>
              <w:jc w:val="center"/>
              <w:rPr>
                <w:rFonts w:eastAsia="Times New Roman"/>
                <w:lang w:eastAsia="en-GB"/>
              </w:rPr>
            </w:pPr>
            <w:r w:rsidRPr="00B166A0">
              <w:rPr>
                <w:rFonts w:eastAsia="Times New Roman"/>
                <w:lang w:eastAsia="en-GB"/>
              </w:rPr>
              <w:t>16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6A0" w:rsidRDefault="00B166A0" w:rsidP="00B166A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Three sets of value engineering have been completed to date. </w:t>
            </w:r>
            <w:r w:rsidRPr="002A3AB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B166A0" w:rsidRPr="002A3AB8" w:rsidRDefault="00B166A0" w:rsidP="00B166A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One set of </w:t>
            </w: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value engineering during constr</w:t>
            </w:r>
            <w:r w:rsidRPr="002A3AB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</w:t>
            </w:r>
            <w:r w:rsidRPr="002A3AB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tion has been incorporated into the architects costs (if further cost saving is required).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6A0" w:rsidRPr="002A3AB8" w:rsidRDefault="00B166A0" w:rsidP="006E718C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Sep-18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6A0" w:rsidRPr="002A3AB8" w:rsidRDefault="00B166A0" w:rsidP="006E718C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OCC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2A3AB8" w:rsidRDefault="00B166A0" w:rsidP="006E718C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2A3AB8" w:rsidRDefault="00B166A0" w:rsidP="006E718C">
            <w:pPr>
              <w:jc w:val="center"/>
              <w:rPr>
                <w:rFonts w:eastAsia="Times New Roman"/>
                <w:lang w:eastAsia="en-GB"/>
              </w:rPr>
            </w:pPr>
            <w:r w:rsidRPr="002A3AB8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166A0" w:rsidRPr="002A3AB8" w:rsidRDefault="00B166A0" w:rsidP="006E718C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2A3AB8" w:rsidRDefault="00B166A0" w:rsidP="006E718C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2A3AB8" w:rsidRDefault="00B166A0" w:rsidP="006E718C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03-Mar-18</w:t>
            </w:r>
          </w:p>
        </w:tc>
      </w:tr>
      <w:tr w:rsidR="00B166A0" w:rsidRPr="002A3AB8" w:rsidTr="00B166A0">
        <w:trPr>
          <w:trHeight w:val="168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Technical, operational &amp; infrastructure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6A0" w:rsidRPr="002A3AB8" w:rsidRDefault="00B166A0" w:rsidP="002A3AB8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sz w:val="18"/>
                <w:szCs w:val="18"/>
                <w:lang w:eastAsia="en-GB"/>
              </w:rPr>
              <w:t>Unknown hidden building defects and conditions, causing delays and/or increased costs.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B166A0" w:rsidRDefault="00B166A0" w:rsidP="002A3AB8">
            <w:pPr>
              <w:jc w:val="center"/>
              <w:rPr>
                <w:rFonts w:eastAsia="Times New Roman"/>
                <w:lang w:eastAsia="en-GB"/>
              </w:rPr>
            </w:pPr>
            <w:r w:rsidRPr="00B166A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B166A0" w:rsidRDefault="00B166A0" w:rsidP="002A3AB8">
            <w:pPr>
              <w:jc w:val="center"/>
              <w:rPr>
                <w:rFonts w:eastAsia="Times New Roman"/>
                <w:lang w:eastAsia="en-GB"/>
              </w:rPr>
            </w:pPr>
            <w:r w:rsidRPr="00B166A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66A0" w:rsidRPr="00B166A0" w:rsidRDefault="00B166A0" w:rsidP="002A3AB8">
            <w:pPr>
              <w:jc w:val="center"/>
              <w:rPr>
                <w:rFonts w:eastAsia="Times New Roman"/>
                <w:lang w:eastAsia="en-GB"/>
              </w:rPr>
            </w:pPr>
            <w:r w:rsidRPr="00B166A0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6A0" w:rsidRDefault="00B166A0" w:rsidP="00B166A0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sz w:val="18"/>
                <w:szCs w:val="18"/>
                <w:lang w:eastAsia="en-GB"/>
              </w:rPr>
              <w:t xml:space="preserve">Surveys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were done </w:t>
            </w:r>
            <w:r w:rsidRPr="002A3AB8">
              <w:rPr>
                <w:rFonts w:eastAsia="Times New Roman"/>
                <w:sz w:val="18"/>
                <w:szCs w:val="18"/>
                <w:lang w:eastAsia="en-GB"/>
              </w:rPr>
              <w:t xml:space="preserve">during the development phase but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the ability to undertake</w:t>
            </w:r>
            <w:r w:rsidRPr="002A3AB8">
              <w:rPr>
                <w:rFonts w:eastAsia="Times New Roman"/>
                <w:sz w:val="18"/>
                <w:szCs w:val="18"/>
                <w:lang w:eastAsia="en-GB"/>
              </w:rPr>
              <w:t xml:space="preserve"> intrusive surveys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during this phase is limited.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br/>
            </w:r>
            <w:r w:rsidRPr="002A3AB8">
              <w:rPr>
                <w:rFonts w:eastAsia="Times New Roman"/>
                <w:sz w:val="18"/>
                <w:szCs w:val="18"/>
                <w:lang w:eastAsia="en-GB"/>
              </w:rPr>
              <w:t xml:space="preserve">Past designs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have been </w:t>
            </w:r>
            <w:r w:rsidRPr="002A3AB8">
              <w:rPr>
                <w:rFonts w:eastAsia="Times New Roman"/>
                <w:sz w:val="18"/>
                <w:szCs w:val="18"/>
                <w:lang w:eastAsia="en-GB"/>
              </w:rPr>
              <w:t>reviewed but there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are unrecorded works that make</w:t>
            </w:r>
            <w:r w:rsidRPr="002A3AB8">
              <w:rPr>
                <w:rFonts w:eastAsia="Times New Roman"/>
                <w:sz w:val="18"/>
                <w:szCs w:val="18"/>
                <w:lang w:eastAsia="en-GB"/>
              </w:rPr>
              <w:t xml:space="preserve"> it difficult to predict what will be found.  </w:t>
            </w:r>
          </w:p>
          <w:p w:rsidR="00B166A0" w:rsidRDefault="00B166A0" w:rsidP="00B166A0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  <w:p w:rsidR="00B166A0" w:rsidRPr="002A3AB8" w:rsidRDefault="00B166A0" w:rsidP="00B166A0">
            <w:pPr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Once the museum stock has been decanted in </w:t>
            </w:r>
            <w:r w:rsidR="00BD3BD6">
              <w:rPr>
                <w:rFonts w:eastAsia="Times New Roman"/>
                <w:sz w:val="18"/>
                <w:szCs w:val="18"/>
                <w:lang w:eastAsia="en-GB"/>
              </w:rPr>
              <w:t>2018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, it will be</w:t>
            </w:r>
            <w:r w:rsidR="00BD3BD6">
              <w:rPr>
                <w:rFonts w:eastAsia="Times New Roman"/>
                <w:sz w:val="18"/>
                <w:szCs w:val="18"/>
                <w:lang w:eastAsia="en-GB"/>
              </w:rPr>
              <w:t xml:space="preserve"> easier to assess any unknowns.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sz w:val="18"/>
                <w:szCs w:val="18"/>
                <w:lang w:eastAsia="en-GB"/>
              </w:rPr>
              <w:t>Sep-18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sz w:val="18"/>
                <w:szCs w:val="18"/>
                <w:lang w:eastAsia="en-GB"/>
              </w:rPr>
              <w:t>Purcell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lang w:eastAsia="en-GB"/>
              </w:rPr>
            </w:pPr>
            <w:r w:rsidRPr="002A3AB8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lang w:eastAsia="en-GB"/>
              </w:rPr>
            </w:pPr>
            <w:r w:rsidRPr="002A3AB8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lang w:eastAsia="en-GB"/>
              </w:rPr>
            </w:pPr>
            <w:r w:rsidRPr="002A3AB8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16-Aug-17</w:t>
            </w:r>
          </w:p>
        </w:tc>
      </w:tr>
      <w:tr w:rsidR="00B166A0" w:rsidRPr="002A3AB8" w:rsidTr="00B166A0">
        <w:trPr>
          <w:trHeight w:val="103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2A3AB8" w:rsidRDefault="00B166A0" w:rsidP="00F829C2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Organisational, human &amp; management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2A3AB8" w:rsidRDefault="00B166A0" w:rsidP="00F829C2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sz w:val="18"/>
                <w:szCs w:val="18"/>
                <w:lang w:eastAsia="en-GB"/>
              </w:rPr>
              <w:t xml:space="preserve">Reputational damage to OCC if it does not approve project at CEB on 17th April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2018, having received HLF fundi</w:t>
            </w:r>
            <w:r w:rsidRPr="002A3AB8">
              <w:rPr>
                <w:rFonts w:eastAsia="Times New Roman"/>
                <w:sz w:val="18"/>
                <w:szCs w:val="18"/>
                <w:lang w:eastAsia="en-GB"/>
              </w:rPr>
              <w:t xml:space="preserve">ng of £1.6M.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B166A0" w:rsidRDefault="00B166A0" w:rsidP="00F829C2">
            <w:pPr>
              <w:jc w:val="center"/>
              <w:rPr>
                <w:rFonts w:eastAsia="Times New Roman"/>
                <w:lang w:eastAsia="en-GB"/>
              </w:rPr>
            </w:pPr>
            <w:r w:rsidRPr="00B166A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B166A0" w:rsidRDefault="00B166A0" w:rsidP="00F829C2">
            <w:pPr>
              <w:jc w:val="center"/>
              <w:rPr>
                <w:rFonts w:eastAsia="Times New Roman"/>
                <w:lang w:eastAsia="en-GB"/>
              </w:rPr>
            </w:pPr>
            <w:r w:rsidRPr="00B166A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166A0" w:rsidRPr="00B166A0" w:rsidRDefault="00B166A0" w:rsidP="00F829C2">
            <w:pPr>
              <w:jc w:val="center"/>
              <w:rPr>
                <w:rFonts w:eastAsia="Times New Roman"/>
                <w:lang w:eastAsia="en-GB"/>
              </w:rPr>
            </w:pPr>
            <w:r w:rsidRPr="00B166A0">
              <w:rPr>
                <w:rFonts w:eastAsia="Times New Roman"/>
                <w:lang w:eastAsia="en-GB"/>
              </w:rPr>
              <w:t>16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A0" w:rsidRPr="002A3AB8" w:rsidRDefault="00B166A0" w:rsidP="00B166A0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sz w:val="18"/>
                <w:szCs w:val="18"/>
                <w:lang w:eastAsia="en-GB"/>
              </w:rPr>
              <w:t xml:space="preserve">The council has been committed to the MoOHH project, the budget is in the forward plan (as of Feb 2018). It is unlikely that the project will not go ahead.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6A0" w:rsidRPr="002A3AB8" w:rsidRDefault="00B166A0" w:rsidP="00F829C2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sz w:val="18"/>
                <w:szCs w:val="18"/>
                <w:lang w:eastAsia="en-GB"/>
              </w:rPr>
              <w:t>30-Apr-18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2A3AB8" w:rsidRDefault="00B166A0" w:rsidP="00F829C2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sz w:val="18"/>
                <w:szCs w:val="18"/>
                <w:lang w:eastAsia="en-GB"/>
              </w:rPr>
              <w:t>OCC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2A3AB8" w:rsidRDefault="00B166A0" w:rsidP="00F829C2">
            <w:pPr>
              <w:jc w:val="center"/>
              <w:rPr>
                <w:rFonts w:eastAsia="Times New Roman"/>
                <w:lang w:eastAsia="en-GB"/>
              </w:rPr>
            </w:pPr>
            <w:r w:rsidRPr="002A3AB8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2A3AB8" w:rsidRDefault="00B166A0" w:rsidP="00F829C2">
            <w:pPr>
              <w:jc w:val="center"/>
              <w:rPr>
                <w:rFonts w:eastAsia="Times New Roman"/>
                <w:lang w:eastAsia="en-GB"/>
              </w:rPr>
            </w:pPr>
            <w:r w:rsidRPr="002A3AB8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B166A0" w:rsidRPr="002A3AB8" w:rsidRDefault="00B166A0" w:rsidP="00F829C2">
            <w:pPr>
              <w:jc w:val="center"/>
              <w:rPr>
                <w:rFonts w:eastAsia="Times New Roman"/>
                <w:lang w:eastAsia="en-GB"/>
              </w:rPr>
            </w:pPr>
            <w:r w:rsidRPr="002A3AB8"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2A3AB8" w:rsidRDefault="00B166A0" w:rsidP="00F829C2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0" w:rsidRPr="002A3AB8" w:rsidRDefault="00B166A0" w:rsidP="00F829C2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03/03/2018</w:t>
            </w:r>
          </w:p>
        </w:tc>
      </w:tr>
      <w:tr w:rsidR="00B166A0" w:rsidRPr="002A3AB8" w:rsidTr="00B166A0">
        <w:trPr>
          <w:trHeight w:val="88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Economic, financial &amp; market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2A3AB8" w:rsidRDefault="00B166A0" w:rsidP="002A3AB8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sz w:val="18"/>
                <w:szCs w:val="18"/>
                <w:lang w:eastAsia="en-GB"/>
              </w:rPr>
              <w:t>Project does not go ahead - council would still need to fund £187K of maintenance over the next few years.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B166A0" w:rsidRDefault="00B166A0" w:rsidP="002A3AB8">
            <w:pPr>
              <w:jc w:val="center"/>
              <w:rPr>
                <w:rFonts w:eastAsia="Times New Roman"/>
                <w:lang w:eastAsia="en-GB"/>
              </w:rPr>
            </w:pPr>
            <w:r w:rsidRPr="00B166A0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B166A0" w:rsidRDefault="00B166A0" w:rsidP="002A3AB8">
            <w:pPr>
              <w:jc w:val="center"/>
              <w:rPr>
                <w:rFonts w:eastAsia="Times New Roman"/>
                <w:lang w:eastAsia="en-GB"/>
              </w:rPr>
            </w:pPr>
            <w:r w:rsidRPr="00B166A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166A0" w:rsidRPr="00B166A0" w:rsidRDefault="00B166A0" w:rsidP="002A3AB8">
            <w:pPr>
              <w:jc w:val="center"/>
              <w:rPr>
                <w:rFonts w:eastAsia="Times New Roman"/>
                <w:lang w:eastAsia="en-GB"/>
              </w:rPr>
            </w:pPr>
            <w:r w:rsidRPr="00B166A0">
              <w:rPr>
                <w:rFonts w:eastAsia="Times New Roman"/>
                <w:lang w:eastAsia="en-GB"/>
              </w:rPr>
              <w:t>15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6A0" w:rsidRPr="002A3AB8" w:rsidRDefault="00B166A0" w:rsidP="00B166A0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sz w:val="18"/>
                <w:szCs w:val="18"/>
                <w:lang w:eastAsia="en-GB"/>
              </w:rPr>
              <w:t xml:space="preserve">The council has been committed to the MoOHH project, the budget is in the forward plan (as of Feb 2018). It is unlikely that the project will not go ahead.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sz w:val="18"/>
                <w:szCs w:val="18"/>
                <w:lang w:eastAsia="en-GB"/>
              </w:rPr>
              <w:t>01-May-18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2A3AB8">
              <w:rPr>
                <w:rFonts w:eastAsia="Times New Roman"/>
                <w:sz w:val="18"/>
                <w:szCs w:val="18"/>
                <w:lang w:eastAsia="en-GB"/>
              </w:rPr>
              <w:t>OCC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lang w:eastAsia="en-GB"/>
              </w:rPr>
            </w:pPr>
            <w:r w:rsidRPr="002A3AB8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lang w:eastAsia="en-GB"/>
              </w:rPr>
            </w:pPr>
            <w:r w:rsidRPr="002A3AB8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lang w:eastAsia="en-GB"/>
              </w:rPr>
            </w:pPr>
            <w:r w:rsidRPr="002A3AB8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0" w:rsidRPr="002A3AB8" w:rsidRDefault="00B166A0" w:rsidP="002A3AB8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A3AB8">
              <w:rPr>
                <w:rFonts w:eastAsia="Times New Roman"/>
                <w:sz w:val="20"/>
                <w:szCs w:val="20"/>
                <w:lang w:eastAsia="en-GB"/>
              </w:rPr>
              <w:t>04/03/2018</w:t>
            </w:r>
          </w:p>
        </w:tc>
      </w:tr>
      <w:bookmarkEnd w:id="0"/>
    </w:tbl>
    <w:p w:rsidR="008A22C6" w:rsidRPr="008A22C6" w:rsidRDefault="008A22C6" w:rsidP="008A22C6"/>
    <w:sectPr w:rsidR="008A22C6" w:rsidRPr="008A22C6" w:rsidSect="002A3AB8">
      <w:head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B0" w:rsidRDefault="00C643B0" w:rsidP="00C643B0">
      <w:r>
        <w:separator/>
      </w:r>
    </w:p>
  </w:endnote>
  <w:endnote w:type="continuationSeparator" w:id="0">
    <w:p w:rsidR="00C643B0" w:rsidRDefault="00C643B0" w:rsidP="00C6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B0" w:rsidRDefault="00C643B0" w:rsidP="00C643B0">
      <w:r>
        <w:separator/>
      </w:r>
    </w:p>
  </w:footnote>
  <w:footnote w:type="continuationSeparator" w:id="0">
    <w:p w:rsidR="00C643B0" w:rsidRDefault="00C643B0" w:rsidP="00C6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B0" w:rsidRDefault="00C643B0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Appendix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B8"/>
    <w:rsid w:val="000B4310"/>
    <w:rsid w:val="002A3AB8"/>
    <w:rsid w:val="004000D7"/>
    <w:rsid w:val="00504E43"/>
    <w:rsid w:val="007908F4"/>
    <w:rsid w:val="0083567E"/>
    <w:rsid w:val="008A22C6"/>
    <w:rsid w:val="00B166A0"/>
    <w:rsid w:val="00BD3BD6"/>
    <w:rsid w:val="00C07F80"/>
    <w:rsid w:val="00C643B0"/>
    <w:rsid w:val="00D27CB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3B0"/>
  </w:style>
  <w:style w:type="paragraph" w:styleId="Footer">
    <w:name w:val="footer"/>
    <w:basedOn w:val="Normal"/>
    <w:link w:val="FooterChar"/>
    <w:uiPriority w:val="99"/>
    <w:unhideWhenUsed/>
    <w:rsid w:val="00C64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3B0"/>
  </w:style>
  <w:style w:type="paragraph" w:styleId="Footer">
    <w:name w:val="footer"/>
    <w:basedOn w:val="Normal"/>
    <w:link w:val="FooterChar"/>
    <w:uiPriority w:val="99"/>
    <w:unhideWhenUsed/>
    <w:rsid w:val="00C64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DEA3-BD70-4A8C-9995-06E4779C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4F4959A3</Template>
  <TotalTime>28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Tina.Mould</dc:creator>
  <cp:lastModifiedBy>JMitchell</cp:lastModifiedBy>
  <cp:revision>4</cp:revision>
  <dcterms:created xsi:type="dcterms:W3CDTF">2018-03-08T09:14:00Z</dcterms:created>
  <dcterms:modified xsi:type="dcterms:W3CDTF">2018-04-04T10:01:00Z</dcterms:modified>
</cp:coreProperties>
</file>